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9D" w:rsidRPr="00660C9D" w:rsidRDefault="00660C9D" w:rsidP="00660C9D">
      <w:pPr>
        <w:spacing w:after="0" w:line="240" w:lineRule="auto"/>
        <w:rPr>
          <w:rFonts w:ascii="Times New Roman" w:eastAsia="Times New Roman" w:hAnsi="Times New Roman" w:cs="Times New Roman"/>
          <w:sz w:val="24"/>
          <w:szCs w:val="24"/>
        </w:rPr>
      </w:pPr>
      <w:hyperlink r:id="rId6" w:tooltip="Home" w:history="1">
        <w:r w:rsidRPr="00660C9D">
          <w:rPr>
            <w:rFonts w:ascii="Times New Roman" w:eastAsia="Times New Roman" w:hAnsi="Times New Roman" w:cs="Times New Roman"/>
            <w:noProof/>
            <w:color w:val="0000FF"/>
            <w:sz w:val="24"/>
            <w:szCs w:val="24"/>
          </w:rPr>
          <w:drawing>
            <wp:inline distT="0" distB="0" distL="0" distR="0" wp14:anchorId="6D2A3A56" wp14:editId="080CE244">
              <wp:extent cx="758825" cy="758825"/>
              <wp:effectExtent l="0" t="0" r="3175" b="3175"/>
              <wp:docPr id="1" name="Picture 1" descr="ATF - Bureau of Alcohol, Tobacco, Firearms, and Explosives seal">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F - Bureau of Alcohol, Tobacco, Firearms, and Explosives seal">
                        <a:hlinkClick r:id="rId6" tooltip="&quot;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r w:rsidRPr="00660C9D">
          <w:rPr>
            <w:rFonts w:ascii="Times New Roman" w:eastAsia="Times New Roman" w:hAnsi="Times New Roman" w:cs="Times New Roman"/>
            <w:noProof/>
            <w:color w:val="0000FF"/>
            <w:sz w:val="24"/>
            <w:szCs w:val="24"/>
          </w:rPr>
          <w:drawing>
            <wp:inline distT="0" distB="0" distL="0" distR="0" wp14:anchorId="71510944" wp14:editId="4CDD693E">
              <wp:extent cx="948690" cy="474345"/>
              <wp:effectExtent l="0" t="0" r="0" b="0"/>
              <wp:docPr id="2" name="Picture 2" descr="ATF - Bureau of Alcohol, Tobacco, Firearms, and Explosives logo">
                <a:hlinkClick xmlns:a="http://schemas.openxmlformats.org/drawingml/2006/main" r:id="rId6"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F - Bureau of Alcohol, Tobacco, Firearms, and Explosives logo">
                        <a:hlinkClick r:id="rId6"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690" cy="474345"/>
                      </a:xfrm>
                      <a:prstGeom prst="rect">
                        <a:avLst/>
                      </a:prstGeom>
                      <a:noFill/>
                      <a:ln>
                        <a:noFill/>
                      </a:ln>
                    </pic:spPr>
                  </pic:pic>
                </a:graphicData>
              </a:graphic>
            </wp:inline>
          </w:drawing>
        </w:r>
      </w:hyperlink>
    </w:p>
    <w:p w:rsidR="00660C9D" w:rsidRPr="00660C9D" w:rsidRDefault="00660C9D" w:rsidP="00660C9D">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9" w:tooltip="Home" w:history="1">
        <w:r w:rsidRPr="00660C9D">
          <w:rPr>
            <w:rFonts w:ascii="Times New Roman" w:eastAsia="Times New Roman" w:hAnsi="Times New Roman" w:cs="Times New Roman"/>
            <w:b/>
            <w:bCs/>
            <w:color w:val="0000FF"/>
            <w:kern w:val="36"/>
            <w:sz w:val="48"/>
            <w:szCs w:val="48"/>
            <w:u w:val="single"/>
          </w:rPr>
          <w:t>Bureau of Alcohol, Tobacco, Firearms and Explosives</w:t>
        </w:r>
      </w:hyperlink>
      <w:r w:rsidRPr="00660C9D">
        <w:rPr>
          <w:rFonts w:ascii="Times New Roman" w:eastAsia="Times New Roman" w:hAnsi="Times New Roman" w:cs="Times New Roman"/>
          <w:b/>
          <w:bCs/>
          <w:kern w:val="36"/>
          <w:sz w:val="48"/>
          <w:szCs w:val="48"/>
        </w:rPr>
        <w:t xml:space="preserve"> </w:t>
      </w:r>
    </w:p>
    <w:p w:rsidR="00660C9D" w:rsidRPr="00660C9D" w:rsidRDefault="00660C9D" w:rsidP="00660C9D">
      <w:pPr>
        <w:pBdr>
          <w:bottom w:val="single" w:sz="6" w:space="1" w:color="auto"/>
        </w:pBdr>
        <w:spacing w:after="0" w:line="240" w:lineRule="auto"/>
        <w:jc w:val="center"/>
        <w:rPr>
          <w:rFonts w:ascii="Arial" w:eastAsia="Times New Roman" w:hAnsi="Arial" w:cs="Arial"/>
          <w:vanish/>
          <w:sz w:val="16"/>
          <w:szCs w:val="16"/>
        </w:rPr>
      </w:pPr>
      <w:r w:rsidRPr="00660C9D">
        <w:rPr>
          <w:rFonts w:ascii="Arial" w:eastAsia="Times New Roman" w:hAnsi="Arial" w:cs="Arial"/>
          <w:vanish/>
          <w:sz w:val="16"/>
          <w:szCs w:val="16"/>
        </w:rPr>
        <w:t>Top of Form</w:t>
      </w:r>
    </w:p>
    <w:p w:rsidR="00660C9D" w:rsidRPr="00660C9D" w:rsidRDefault="00660C9D" w:rsidP="00660C9D">
      <w:pPr>
        <w:spacing w:after="0"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noProof/>
          <w:sz w:val="24"/>
          <w:szCs w:val="24"/>
        </w:rPr>
        <w:drawing>
          <wp:inline distT="0" distB="0" distL="0" distR="0" wp14:anchorId="67C5EAF1" wp14:editId="2ED2FD5D">
            <wp:extent cx="758825" cy="758825"/>
            <wp:effectExtent l="0" t="0" r="3175" b="3175"/>
            <wp:docPr id="3" name="Picture 3" descr="ATF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F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825" cy="758825"/>
                    </a:xfrm>
                    <a:prstGeom prst="rect">
                      <a:avLst/>
                    </a:prstGeom>
                    <a:noFill/>
                    <a:ln>
                      <a:noFill/>
                    </a:ln>
                  </pic:spPr>
                </pic:pic>
              </a:graphicData>
            </a:graphic>
          </wp:inline>
        </w:drawing>
      </w:r>
    </w:p>
    <w:p w:rsidR="00660C9D" w:rsidRPr="00660C9D" w:rsidRDefault="00660C9D" w:rsidP="00660C9D">
      <w:pPr>
        <w:spacing w:after="0"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noProof/>
          <w:sz w:val="24"/>
          <w:szCs w:val="24"/>
        </w:rPr>
        <w:drawing>
          <wp:inline distT="0" distB="0" distL="0" distR="0" wp14:anchorId="35C91C98" wp14:editId="7F5AD572">
            <wp:extent cx="1181735" cy="534670"/>
            <wp:effectExtent l="0" t="0" r="0" b="0"/>
            <wp:docPr id="4" name="Picture 4" descr="ATF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F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735" cy="534670"/>
                    </a:xfrm>
                    <a:prstGeom prst="rect">
                      <a:avLst/>
                    </a:prstGeom>
                    <a:noFill/>
                    <a:ln>
                      <a:noFill/>
                    </a:ln>
                  </pic:spPr>
                </pic:pic>
              </a:graphicData>
            </a:graphic>
          </wp:inline>
        </w:drawing>
      </w:r>
    </w:p>
    <w:p w:rsidR="00660C9D" w:rsidRPr="00660C9D" w:rsidRDefault="00660C9D" w:rsidP="00660C9D">
      <w:pPr>
        <w:spacing w:after="0"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Bureau of Alcohol, Tobacco, Firearms and Explosives</w:t>
      </w:r>
    </w:p>
    <w:p w:rsidR="00660C9D" w:rsidRPr="00660C9D" w:rsidRDefault="00660C9D" w:rsidP="00660C9D">
      <w:pPr>
        <w:spacing w:before="100" w:beforeAutospacing="1" w:after="100" w:afterAutospacing="1" w:line="240" w:lineRule="auto"/>
        <w:outlineLvl w:val="1"/>
        <w:rPr>
          <w:rFonts w:ascii="Times New Roman" w:eastAsia="Times New Roman" w:hAnsi="Times New Roman" w:cs="Times New Roman"/>
          <w:b/>
          <w:bCs/>
          <w:sz w:val="36"/>
          <w:szCs w:val="36"/>
        </w:rPr>
      </w:pPr>
      <w:r w:rsidRPr="00660C9D">
        <w:rPr>
          <w:rFonts w:ascii="Times New Roman" w:eastAsia="Times New Roman" w:hAnsi="Times New Roman" w:cs="Times New Roman"/>
          <w:b/>
          <w:bCs/>
          <w:sz w:val="36"/>
          <w:szCs w:val="36"/>
        </w:rPr>
        <w:t>Reward Notice</w:t>
      </w:r>
    </w:p>
    <w:p w:rsidR="00660C9D" w:rsidRPr="00660C9D" w:rsidRDefault="00660C9D" w:rsidP="00660C9D">
      <w:pPr>
        <w:spacing w:after="0" w:line="240" w:lineRule="auto"/>
        <w:rPr>
          <w:rFonts w:ascii="Times New Roman" w:eastAsia="Times New Roman" w:hAnsi="Times New Roman" w:cs="Times New Roman"/>
          <w:sz w:val="24"/>
          <w:szCs w:val="24"/>
        </w:rPr>
      </w:pPr>
      <w:hyperlink r:id="rId11" w:history="1">
        <w:r w:rsidRPr="00660C9D">
          <w:rPr>
            <w:rFonts w:ascii="Times New Roman" w:eastAsia="Times New Roman" w:hAnsi="Times New Roman" w:cs="Times New Roman"/>
            <w:color w:val="0000FF"/>
            <w:sz w:val="24"/>
            <w:szCs w:val="24"/>
            <w:u w:val="single"/>
          </w:rPr>
          <w:t>Houston Field Division</w:t>
        </w:r>
      </w:hyperlink>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For Immediate Release</w:t>
      </w:r>
    </w:p>
    <w:p w:rsidR="00660C9D" w:rsidRPr="00660C9D" w:rsidRDefault="00660C9D" w:rsidP="00660C9D">
      <w:pPr>
        <w:spacing w:after="0"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Wednesday, May 11, 2016</w:t>
      </w:r>
    </w:p>
    <w:p w:rsidR="00660C9D" w:rsidRPr="00660C9D" w:rsidRDefault="00660C9D" w:rsidP="00660C9D">
      <w:pPr>
        <w:spacing w:after="0"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Contact: Nicole Strong</w:t>
      </w:r>
    </w:p>
    <w:p w:rsidR="00660C9D" w:rsidRPr="00660C9D" w:rsidRDefault="00660C9D" w:rsidP="00660C9D">
      <w:pPr>
        <w:spacing w:after="0" w:line="240" w:lineRule="auto"/>
        <w:rPr>
          <w:rFonts w:ascii="Times New Roman" w:eastAsia="Times New Roman" w:hAnsi="Times New Roman" w:cs="Times New Roman"/>
          <w:sz w:val="24"/>
          <w:szCs w:val="24"/>
        </w:rPr>
      </w:pPr>
      <w:hyperlink r:id="rId12" w:history="1">
        <w:r w:rsidRPr="00660C9D">
          <w:rPr>
            <w:rFonts w:ascii="Times New Roman" w:eastAsia="Times New Roman" w:hAnsi="Times New Roman" w:cs="Times New Roman"/>
            <w:color w:val="0000FF"/>
            <w:sz w:val="24"/>
            <w:szCs w:val="24"/>
            <w:u w:val="single"/>
          </w:rPr>
          <w:t>(281) 716-8207</w:t>
        </w:r>
      </w:hyperlink>
    </w:p>
    <w:p w:rsidR="00660C9D" w:rsidRPr="00660C9D" w:rsidRDefault="00660C9D" w:rsidP="00660C9D">
      <w:pPr>
        <w:spacing w:after="0" w:line="240" w:lineRule="auto"/>
        <w:rPr>
          <w:rFonts w:ascii="Times New Roman" w:eastAsia="Times New Roman" w:hAnsi="Times New Roman" w:cs="Times New Roman"/>
          <w:sz w:val="24"/>
          <w:szCs w:val="24"/>
        </w:rPr>
      </w:pPr>
      <w:hyperlink r:id="rId13" w:history="1">
        <w:r w:rsidRPr="00660C9D">
          <w:rPr>
            <w:rFonts w:ascii="Times New Roman" w:eastAsia="Times New Roman" w:hAnsi="Times New Roman" w:cs="Times New Roman"/>
            <w:color w:val="0000FF"/>
            <w:sz w:val="24"/>
            <w:szCs w:val="24"/>
            <w:u w:val="single"/>
          </w:rPr>
          <w:t>www.atf.gov</w:t>
        </w:r>
      </w:hyperlink>
    </w:p>
    <w:p w:rsidR="00660C9D" w:rsidRPr="00660C9D" w:rsidRDefault="00660C9D" w:rsidP="00660C9D">
      <w:pPr>
        <w:spacing w:before="100" w:beforeAutospacing="1" w:after="100" w:afterAutospacing="1" w:line="240" w:lineRule="auto"/>
        <w:outlineLvl w:val="2"/>
        <w:rPr>
          <w:rFonts w:ascii="Times New Roman" w:eastAsia="Times New Roman" w:hAnsi="Times New Roman" w:cs="Times New Roman"/>
          <w:b/>
          <w:bCs/>
          <w:sz w:val="27"/>
          <w:szCs w:val="27"/>
        </w:rPr>
      </w:pPr>
      <w:r w:rsidRPr="00660C9D">
        <w:rPr>
          <w:rFonts w:ascii="Times New Roman" w:eastAsia="Times New Roman" w:hAnsi="Times New Roman" w:cs="Times New Roman"/>
          <w:b/>
          <w:bCs/>
          <w:sz w:val="27"/>
          <w:szCs w:val="27"/>
        </w:rPr>
        <w:t>ATF Announces $50,000 Reward in West, Texas Fatality Fire</w:t>
      </w:r>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HOUSTON – The Houston Field Division of the Bureau of Alcohol, Tobacco, Firearms and Explosives (ATF) announced a reward of up to $50,000 for information leading to the arrest of the person or persons responsible for the fire and subsequent explosion that took the lives of 15 people at the West Fertilizer Plant in West, Texas.</w:t>
      </w:r>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On April 17, 2013, at approximately 7:29 p.m., a fire was reported at the West Fertilizer facility in West, Texas. Approximately 22 minutes later a large explosion occurred, causing 15 deaths (12 of whom were first responders), injuring 300 people, destroying more than 500 homes, and leaving a crater 93 feet wide and 12 feet deep in its wake.</w:t>
      </w:r>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 xml:space="preserve">After more than 400 interviews, a systematic fire-scene examination, the review of witness photos, videos and observations, as well as extensive scientific testing at the ATF Fire Research </w:t>
      </w:r>
      <w:r w:rsidRPr="00660C9D">
        <w:rPr>
          <w:rFonts w:ascii="Times New Roman" w:eastAsia="Times New Roman" w:hAnsi="Times New Roman" w:cs="Times New Roman"/>
          <w:sz w:val="24"/>
          <w:szCs w:val="24"/>
        </w:rPr>
        <w:lastRenderedPageBreak/>
        <w:t>Lab in Beltsville, Maryland, the fire has been ruled “incendiary,” or intentionally set.  All viable accidental and natural fire scenarios were hypothesized, tested, and eliminated.</w:t>
      </w:r>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 xml:space="preserve">ATF, along with the SFMO, Texas Rangers, McLennan County District Attorney’s Office, and numerous other agencies are asking for the public’s assistance in identifying the person or persons responsible for this tragedy.  Those with information should contact Waco Crime Stoppers at 254-753-HELP (4357) or online at </w:t>
      </w:r>
      <w:hyperlink r:id="rId14" w:tgtFrame="_blank" w:history="1">
        <w:r w:rsidRPr="00660C9D">
          <w:rPr>
            <w:rFonts w:ascii="Times New Roman" w:eastAsia="Times New Roman" w:hAnsi="Times New Roman" w:cs="Times New Roman"/>
            <w:color w:val="0000FF"/>
            <w:sz w:val="24"/>
            <w:szCs w:val="24"/>
            <w:u w:val="single"/>
          </w:rPr>
          <w:t>www.wacocrimestoppers.org (link is external)</w:t>
        </w:r>
      </w:hyperlink>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 xml:space="preserve">More information about ATF and its programs is available at </w:t>
      </w:r>
      <w:hyperlink r:id="rId15" w:history="1">
        <w:r w:rsidRPr="00660C9D">
          <w:rPr>
            <w:rFonts w:ascii="Times New Roman" w:eastAsia="Times New Roman" w:hAnsi="Times New Roman" w:cs="Times New Roman"/>
            <w:color w:val="0000FF"/>
            <w:sz w:val="24"/>
            <w:szCs w:val="24"/>
            <w:u w:val="single"/>
          </w:rPr>
          <w:t>www.atf.gov</w:t>
        </w:r>
      </w:hyperlink>
      <w:r w:rsidRPr="00660C9D">
        <w:rPr>
          <w:rFonts w:ascii="Times New Roman" w:eastAsia="Times New Roman" w:hAnsi="Times New Roman" w:cs="Times New Roman"/>
          <w:sz w:val="24"/>
          <w:szCs w:val="24"/>
        </w:rPr>
        <w:t>.</w:t>
      </w:r>
    </w:p>
    <w:p w:rsidR="00660C9D" w:rsidRPr="00660C9D" w:rsidRDefault="00660C9D" w:rsidP="00660C9D">
      <w:pPr>
        <w:spacing w:before="100" w:beforeAutospacing="1" w:after="100" w:afterAutospacing="1" w:line="240" w:lineRule="auto"/>
        <w:rPr>
          <w:rFonts w:ascii="Times New Roman" w:eastAsia="Times New Roman" w:hAnsi="Times New Roman" w:cs="Times New Roman"/>
          <w:sz w:val="24"/>
          <w:szCs w:val="24"/>
        </w:rPr>
      </w:pPr>
      <w:r w:rsidRPr="00660C9D">
        <w:rPr>
          <w:rFonts w:ascii="Times New Roman" w:eastAsia="Times New Roman" w:hAnsi="Times New Roman" w:cs="Times New Roman"/>
          <w:sz w:val="24"/>
          <w:szCs w:val="24"/>
        </w:rPr>
        <w:t>###</w:t>
      </w:r>
    </w:p>
    <w:p w:rsidR="00660C9D" w:rsidRPr="00660C9D" w:rsidRDefault="00660C9D" w:rsidP="00660C9D">
      <w:pPr>
        <w:spacing w:after="0" w:line="240" w:lineRule="auto"/>
        <w:rPr>
          <w:rFonts w:ascii="Times New Roman" w:eastAsia="Times New Roman" w:hAnsi="Times New Roman" w:cs="Times New Roman"/>
          <w:sz w:val="24"/>
          <w:szCs w:val="24"/>
        </w:rPr>
      </w:pPr>
      <w:bookmarkStart w:id="0" w:name="_GoBack"/>
      <w:bookmarkEnd w:id="0"/>
      <w:r w:rsidRPr="00660C9D">
        <w:rPr>
          <w:rFonts w:ascii="Times New Roman" w:eastAsia="Times New Roman" w:hAnsi="Times New Roman" w:cs="Times New Roman"/>
          <w:noProof/>
          <w:sz w:val="24"/>
          <w:szCs w:val="24"/>
        </w:rPr>
        <w:drawing>
          <wp:inline distT="0" distB="0" distL="0" distR="0" wp14:anchorId="3EE207D3" wp14:editId="00530E83">
            <wp:extent cx="2570480" cy="716280"/>
            <wp:effectExtent l="0" t="0" r="0" b="7620"/>
            <wp:docPr id="5" name="Picture 5" descr="ATF: Protecting the public.  Serving our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F: Protecting the public.  Serving our n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0480" cy="716280"/>
                    </a:xfrm>
                    <a:prstGeom prst="rect">
                      <a:avLst/>
                    </a:prstGeom>
                    <a:noFill/>
                    <a:ln>
                      <a:noFill/>
                    </a:ln>
                  </pic:spPr>
                </pic:pic>
              </a:graphicData>
            </a:graphic>
          </wp:inline>
        </w:drawing>
      </w:r>
    </w:p>
    <w:p w:rsidR="00B96AD9" w:rsidRDefault="00B96AD9"/>
    <w:sectPr w:rsidR="00B96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6C08"/>
    <w:multiLevelType w:val="multilevel"/>
    <w:tmpl w:val="559A5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4424E"/>
    <w:multiLevelType w:val="multilevel"/>
    <w:tmpl w:val="CF9A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D0506"/>
    <w:multiLevelType w:val="multilevel"/>
    <w:tmpl w:val="BBB6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9D"/>
    <w:rsid w:val="00660C9D"/>
    <w:rsid w:val="00B9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2398">
      <w:bodyDiv w:val="1"/>
      <w:marLeft w:val="0"/>
      <w:marRight w:val="0"/>
      <w:marTop w:val="0"/>
      <w:marBottom w:val="0"/>
      <w:divBdr>
        <w:top w:val="none" w:sz="0" w:space="0" w:color="auto"/>
        <w:left w:val="none" w:sz="0" w:space="0" w:color="auto"/>
        <w:bottom w:val="none" w:sz="0" w:space="0" w:color="auto"/>
        <w:right w:val="none" w:sz="0" w:space="0" w:color="auto"/>
      </w:divBdr>
      <w:divsChild>
        <w:div w:id="1126661501">
          <w:marLeft w:val="0"/>
          <w:marRight w:val="0"/>
          <w:marTop w:val="0"/>
          <w:marBottom w:val="0"/>
          <w:divBdr>
            <w:top w:val="none" w:sz="0" w:space="0" w:color="auto"/>
            <w:left w:val="none" w:sz="0" w:space="0" w:color="auto"/>
            <w:bottom w:val="none" w:sz="0" w:space="0" w:color="auto"/>
            <w:right w:val="none" w:sz="0" w:space="0" w:color="auto"/>
          </w:divBdr>
          <w:divsChild>
            <w:div w:id="2093547602">
              <w:marLeft w:val="0"/>
              <w:marRight w:val="0"/>
              <w:marTop w:val="0"/>
              <w:marBottom w:val="0"/>
              <w:divBdr>
                <w:top w:val="none" w:sz="0" w:space="0" w:color="auto"/>
                <w:left w:val="none" w:sz="0" w:space="0" w:color="auto"/>
                <w:bottom w:val="none" w:sz="0" w:space="0" w:color="auto"/>
                <w:right w:val="none" w:sz="0" w:space="0" w:color="auto"/>
              </w:divBdr>
              <w:divsChild>
                <w:div w:id="910654115">
                  <w:marLeft w:val="0"/>
                  <w:marRight w:val="0"/>
                  <w:marTop w:val="0"/>
                  <w:marBottom w:val="0"/>
                  <w:divBdr>
                    <w:top w:val="none" w:sz="0" w:space="0" w:color="auto"/>
                    <w:left w:val="none" w:sz="0" w:space="0" w:color="auto"/>
                    <w:bottom w:val="none" w:sz="0" w:space="0" w:color="auto"/>
                    <w:right w:val="none" w:sz="0" w:space="0" w:color="auto"/>
                  </w:divBdr>
                  <w:divsChild>
                    <w:div w:id="2074500347">
                      <w:marLeft w:val="0"/>
                      <w:marRight w:val="0"/>
                      <w:marTop w:val="0"/>
                      <w:marBottom w:val="0"/>
                      <w:divBdr>
                        <w:top w:val="none" w:sz="0" w:space="0" w:color="auto"/>
                        <w:left w:val="none" w:sz="0" w:space="0" w:color="auto"/>
                        <w:bottom w:val="none" w:sz="0" w:space="0" w:color="auto"/>
                        <w:right w:val="none" w:sz="0" w:space="0" w:color="auto"/>
                      </w:divBdr>
                      <w:divsChild>
                        <w:div w:id="716851975">
                          <w:marLeft w:val="0"/>
                          <w:marRight w:val="0"/>
                          <w:marTop w:val="0"/>
                          <w:marBottom w:val="0"/>
                          <w:divBdr>
                            <w:top w:val="none" w:sz="0" w:space="0" w:color="auto"/>
                            <w:left w:val="none" w:sz="0" w:space="0" w:color="auto"/>
                            <w:bottom w:val="none" w:sz="0" w:space="0" w:color="auto"/>
                            <w:right w:val="none" w:sz="0" w:space="0" w:color="auto"/>
                          </w:divBdr>
                          <w:divsChild>
                            <w:div w:id="1971207227">
                              <w:marLeft w:val="0"/>
                              <w:marRight w:val="0"/>
                              <w:marTop w:val="0"/>
                              <w:marBottom w:val="0"/>
                              <w:divBdr>
                                <w:top w:val="none" w:sz="0" w:space="0" w:color="auto"/>
                                <w:left w:val="none" w:sz="0" w:space="0" w:color="auto"/>
                                <w:bottom w:val="none" w:sz="0" w:space="0" w:color="auto"/>
                                <w:right w:val="none" w:sz="0" w:space="0" w:color="auto"/>
                              </w:divBdr>
                              <w:divsChild>
                                <w:div w:id="1772243656">
                                  <w:marLeft w:val="0"/>
                                  <w:marRight w:val="0"/>
                                  <w:marTop w:val="0"/>
                                  <w:marBottom w:val="0"/>
                                  <w:divBdr>
                                    <w:top w:val="none" w:sz="0" w:space="0" w:color="auto"/>
                                    <w:left w:val="none" w:sz="0" w:space="0" w:color="auto"/>
                                    <w:bottom w:val="none" w:sz="0" w:space="0" w:color="auto"/>
                                    <w:right w:val="none" w:sz="0" w:space="0" w:color="auto"/>
                                  </w:divBdr>
                                  <w:divsChild>
                                    <w:div w:id="2125807346">
                                      <w:marLeft w:val="0"/>
                                      <w:marRight w:val="0"/>
                                      <w:marTop w:val="0"/>
                                      <w:marBottom w:val="0"/>
                                      <w:divBdr>
                                        <w:top w:val="none" w:sz="0" w:space="0" w:color="auto"/>
                                        <w:left w:val="none" w:sz="0" w:space="0" w:color="auto"/>
                                        <w:bottom w:val="none" w:sz="0" w:space="0" w:color="auto"/>
                                        <w:right w:val="none" w:sz="0" w:space="0" w:color="auto"/>
                                      </w:divBdr>
                                      <w:divsChild>
                                        <w:div w:id="563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24066">
          <w:marLeft w:val="0"/>
          <w:marRight w:val="0"/>
          <w:marTop w:val="0"/>
          <w:marBottom w:val="0"/>
          <w:divBdr>
            <w:top w:val="none" w:sz="0" w:space="0" w:color="auto"/>
            <w:left w:val="none" w:sz="0" w:space="0" w:color="auto"/>
            <w:bottom w:val="none" w:sz="0" w:space="0" w:color="auto"/>
            <w:right w:val="none" w:sz="0" w:space="0" w:color="auto"/>
          </w:divBdr>
          <w:divsChild>
            <w:div w:id="1965303896">
              <w:marLeft w:val="0"/>
              <w:marRight w:val="0"/>
              <w:marTop w:val="0"/>
              <w:marBottom w:val="0"/>
              <w:divBdr>
                <w:top w:val="none" w:sz="0" w:space="0" w:color="auto"/>
                <w:left w:val="none" w:sz="0" w:space="0" w:color="auto"/>
                <w:bottom w:val="none" w:sz="0" w:space="0" w:color="auto"/>
                <w:right w:val="none" w:sz="0" w:space="0" w:color="auto"/>
              </w:divBdr>
              <w:divsChild>
                <w:div w:id="679358804">
                  <w:marLeft w:val="0"/>
                  <w:marRight w:val="0"/>
                  <w:marTop w:val="0"/>
                  <w:marBottom w:val="0"/>
                  <w:divBdr>
                    <w:top w:val="none" w:sz="0" w:space="0" w:color="auto"/>
                    <w:left w:val="none" w:sz="0" w:space="0" w:color="auto"/>
                    <w:bottom w:val="none" w:sz="0" w:space="0" w:color="auto"/>
                    <w:right w:val="none" w:sz="0" w:space="0" w:color="auto"/>
                  </w:divBdr>
                  <w:divsChild>
                    <w:div w:id="1163545316">
                      <w:marLeft w:val="0"/>
                      <w:marRight w:val="0"/>
                      <w:marTop w:val="0"/>
                      <w:marBottom w:val="0"/>
                      <w:divBdr>
                        <w:top w:val="none" w:sz="0" w:space="0" w:color="auto"/>
                        <w:left w:val="none" w:sz="0" w:space="0" w:color="auto"/>
                        <w:bottom w:val="none" w:sz="0" w:space="0" w:color="auto"/>
                        <w:right w:val="none" w:sz="0" w:space="0" w:color="auto"/>
                      </w:divBdr>
                      <w:divsChild>
                        <w:div w:id="1213689732">
                          <w:marLeft w:val="0"/>
                          <w:marRight w:val="0"/>
                          <w:marTop w:val="0"/>
                          <w:marBottom w:val="0"/>
                          <w:divBdr>
                            <w:top w:val="none" w:sz="0" w:space="0" w:color="auto"/>
                            <w:left w:val="none" w:sz="0" w:space="0" w:color="auto"/>
                            <w:bottom w:val="none" w:sz="0" w:space="0" w:color="auto"/>
                            <w:right w:val="none" w:sz="0" w:space="0" w:color="auto"/>
                          </w:divBdr>
                          <w:divsChild>
                            <w:div w:id="109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29994">
              <w:marLeft w:val="0"/>
              <w:marRight w:val="0"/>
              <w:marTop w:val="0"/>
              <w:marBottom w:val="0"/>
              <w:divBdr>
                <w:top w:val="none" w:sz="0" w:space="0" w:color="auto"/>
                <w:left w:val="none" w:sz="0" w:space="0" w:color="auto"/>
                <w:bottom w:val="none" w:sz="0" w:space="0" w:color="auto"/>
                <w:right w:val="none" w:sz="0" w:space="0" w:color="auto"/>
              </w:divBdr>
            </w:div>
            <w:div w:id="1362510364">
              <w:marLeft w:val="0"/>
              <w:marRight w:val="0"/>
              <w:marTop w:val="0"/>
              <w:marBottom w:val="0"/>
              <w:divBdr>
                <w:top w:val="none" w:sz="0" w:space="0" w:color="auto"/>
                <w:left w:val="none" w:sz="0" w:space="0" w:color="auto"/>
                <w:bottom w:val="none" w:sz="0" w:space="0" w:color="auto"/>
                <w:right w:val="none" w:sz="0" w:space="0" w:color="auto"/>
              </w:divBdr>
              <w:divsChild>
                <w:div w:id="2066831388">
                  <w:marLeft w:val="0"/>
                  <w:marRight w:val="0"/>
                  <w:marTop w:val="0"/>
                  <w:marBottom w:val="0"/>
                  <w:divBdr>
                    <w:top w:val="none" w:sz="0" w:space="0" w:color="auto"/>
                    <w:left w:val="none" w:sz="0" w:space="0" w:color="auto"/>
                    <w:bottom w:val="none" w:sz="0" w:space="0" w:color="auto"/>
                    <w:right w:val="none" w:sz="0" w:space="0" w:color="auto"/>
                  </w:divBdr>
                </w:div>
                <w:div w:id="682513270">
                  <w:marLeft w:val="0"/>
                  <w:marRight w:val="0"/>
                  <w:marTop w:val="0"/>
                  <w:marBottom w:val="0"/>
                  <w:divBdr>
                    <w:top w:val="none" w:sz="0" w:space="0" w:color="auto"/>
                    <w:left w:val="none" w:sz="0" w:space="0" w:color="auto"/>
                    <w:bottom w:val="none" w:sz="0" w:space="0" w:color="auto"/>
                    <w:right w:val="none" w:sz="0" w:space="0" w:color="auto"/>
                  </w:divBdr>
                  <w:divsChild>
                    <w:div w:id="166134979">
                      <w:marLeft w:val="0"/>
                      <w:marRight w:val="0"/>
                      <w:marTop w:val="0"/>
                      <w:marBottom w:val="0"/>
                      <w:divBdr>
                        <w:top w:val="none" w:sz="0" w:space="0" w:color="auto"/>
                        <w:left w:val="none" w:sz="0" w:space="0" w:color="auto"/>
                        <w:bottom w:val="none" w:sz="0" w:space="0" w:color="auto"/>
                        <w:right w:val="none" w:sz="0" w:space="0" w:color="auto"/>
                      </w:divBdr>
                      <w:divsChild>
                        <w:div w:id="9324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4283">
                  <w:marLeft w:val="0"/>
                  <w:marRight w:val="0"/>
                  <w:marTop w:val="0"/>
                  <w:marBottom w:val="0"/>
                  <w:divBdr>
                    <w:top w:val="none" w:sz="0" w:space="0" w:color="auto"/>
                    <w:left w:val="none" w:sz="0" w:space="0" w:color="auto"/>
                    <w:bottom w:val="none" w:sz="0" w:space="0" w:color="auto"/>
                    <w:right w:val="none" w:sz="0" w:space="0" w:color="auto"/>
                  </w:divBdr>
                  <w:divsChild>
                    <w:div w:id="1815097154">
                      <w:marLeft w:val="0"/>
                      <w:marRight w:val="0"/>
                      <w:marTop w:val="0"/>
                      <w:marBottom w:val="0"/>
                      <w:divBdr>
                        <w:top w:val="none" w:sz="0" w:space="0" w:color="auto"/>
                        <w:left w:val="none" w:sz="0" w:space="0" w:color="auto"/>
                        <w:bottom w:val="none" w:sz="0" w:space="0" w:color="auto"/>
                        <w:right w:val="none" w:sz="0" w:space="0" w:color="auto"/>
                      </w:divBdr>
                    </w:div>
                    <w:div w:id="92629649">
                      <w:marLeft w:val="0"/>
                      <w:marRight w:val="0"/>
                      <w:marTop w:val="0"/>
                      <w:marBottom w:val="0"/>
                      <w:divBdr>
                        <w:top w:val="none" w:sz="0" w:space="0" w:color="auto"/>
                        <w:left w:val="none" w:sz="0" w:space="0" w:color="auto"/>
                        <w:bottom w:val="none" w:sz="0" w:space="0" w:color="auto"/>
                        <w:right w:val="none" w:sz="0" w:space="0" w:color="auto"/>
                      </w:divBdr>
                    </w:div>
                    <w:div w:id="1967929207">
                      <w:marLeft w:val="0"/>
                      <w:marRight w:val="0"/>
                      <w:marTop w:val="0"/>
                      <w:marBottom w:val="0"/>
                      <w:divBdr>
                        <w:top w:val="none" w:sz="0" w:space="0" w:color="auto"/>
                        <w:left w:val="none" w:sz="0" w:space="0" w:color="auto"/>
                        <w:bottom w:val="none" w:sz="0" w:space="0" w:color="auto"/>
                        <w:right w:val="none" w:sz="0" w:space="0" w:color="auto"/>
                      </w:divBdr>
                    </w:div>
                    <w:div w:id="1557281979">
                      <w:marLeft w:val="0"/>
                      <w:marRight w:val="0"/>
                      <w:marTop w:val="0"/>
                      <w:marBottom w:val="0"/>
                      <w:divBdr>
                        <w:top w:val="none" w:sz="0" w:space="0" w:color="auto"/>
                        <w:left w:val="none" w:sz="0" w:space="0" w:color="auto"/>
                        <w:bottom w:val="none" w:sz="0" w:space="0" w:color="auto"/>
                        <w:right w:val="none" w:sz="0" w:space="0" w:color="auto"/>
                      </w:divBdr>
                      <w:divsChild>
                        <w:div w:id="1822379343">
                          <w:marLeft w:val="0"/>
                          <w:marRight w:val="0"/>
                          <w:marTop w:val="0"/>
                          <w:marBottom w:val="0"/>
                          <w:divBdr>
                            <w:top w:val="none" w:sz="0" w:space="0" w:color="auto"/>
                            <w:left w:val="none" w:sz="0" w:space="0" w:color="auto"/>
                            <w:bottom w:val="none" w:sz="0" w:space="0" w:color="auto"/>
                            <w:right w:val="none" w:sz="0" w:space="0" w:color="auto"/>
                          </w:divBdr>
                          <w:divsChild>
                            <w:div w:id="20042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2797">
                      <w:marLeft w:val="0"/>
                      <w:marRight w:val="0"/>
                      <w:marTop w:val="0"/>
                      <w:marBottom w:val="0"/>
                      <w:divBdr>
                        <w:top w:val="none" w:sz="0" w:space="0" w:color="auto"/>
                        <w:left w:val="none" w:sz="0" w:space="0" w:color="auto"/>
                        <w:bottom w:val="none" w:sz="0" w:space="0" w:color="auto"/>
                        <w:right w:val="none" w:sz="0" w:space="0" w:color="auto"/>
                      </w:divBdr>
                      <w:divsChild>
                        <w:div w:id="1415401003">
                          <w:marLeft w:val="0"/>
                          <w:marRight w:val="0"/>
                          <w:marTop w:val="0"/>
                          <w:marBottom w:val="0"/>
                          <w:divBdr>
                            <w:top w:val="none" w:sz="0" w:space="0" w:color="auto"/>
                            <w:left w:val="none" w:sz="0" w:space="0" w:color="auto"/>
                            <w:bottom w:val="none" w:sz="0" w:space="0" w:color="auto"/>
                            <w:right w:val="none" w:sz="0" w:space="0" w:color="auto"/>
                          </w:divBdr>
                          <w:divsChild>
                            <w:div w:id="1988515671">
                              <w:marLeft w:val="0"/>
                              <w:marRight w:val="0"/>
                              <w:marTop w:val="0"/>
                              <w:marBottom w:val="0"/>
                              <w:divBdr>
                                <w:top w:val="none" w:sz="0" w:space="0" w:color="auto"/>
                                <w:left w:val="none" w:sz="0" w:space="0" w:color="auto"/>
                                <w:bottom w:val="none" w:sz="0" w:space="0" w:color="auto"/>
                                <w:right w:val="none" w:sz="0" w:space="0" w:color="auto"/>
                              </w:divBdr>
                              <w:divsChild>
                                <w:div w:id="19893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3575">
                      <w:marLeft w:val="0"/>
                      <w:marRight w:val="0"/>
                      <w:marTop w:val="0"/>
                      <w:marBottom w:val="0"/>
                      <w:divBdr>
                        <w:top w:val="none" w:sz="0" w:space="0" w:color="auto"/>
                        <w:left w:val="none" w:sz="0" w:space="0" w:color="auto"/>
                        <w:bottom w:val="none" w:sz="0" w:space="0" w:color="auto"/>
                        <w:right w:val="none" w:sz="0" w:space="0" w:color="auto"/>
                      </w:divBdr>
                      <w:divsChild>
                        <w:div w:id="1256019951">
                          <w:marLeft w:val="0"/>
                          <w:marRight w:val="0"/>
                          <w:marTop w:val="0"/>
                          <w:marBottom w:val="0"/>
                          <w:divBdr>
                            <w:top w:val="none" w:sz="0" w:space="0" w:color="auto"/>
                            <w:left w:val="none" w:sz="0" w:space="0" w:color="auto"/>
                            <w:bottom w:val="none" w:sz="0" w:space="0" w:color="auto"/>
                            <w:right w:val="none" w:sz="0" w:space="0" w:color="auto"/>
                          </w:divBdr>
                          <w:divsChild>
                            <w:div w:id="1443458509">
                              <w:marLeft w:val="0"/>
                              <w:marRight w:val="0"/>
                              <w:marTop w:val="0"/>
                              <w:marBottom w:val="0"/>
                              <w:divBdr>
                                <w:top w:val="none" w:sz="0" w:space="0" w:color="auto"/>
                                <w:left w:val="none" w:sz="0" w:space="0" w:color="auto"/>
                                <w:bottom w:val="none" w:sz="0" w:space="0" w:color="auto"/>
                                <w:right w:val="none" w:sz="0" w:space="0" w:color="auto"/>
                              </w:divBdr>
                            </w:div>
                            <w:div w:id="1090926478">
                              <w:marLeft w:val="0"/>
                              <w:marRight w:val="0"/>
                              <w:marTop w:val="0"/>
                              <w:marBottom w:val="0"/>
                              <w:divBdr>
                                <w:top w:val="none" w:sz="0" w:space="0" w:color="auto"/>
                                <w:left w:val="none" w:sz="0" w:space="0" w:color="auto"/>
                                <w:bottom w:val="none" w:sz="0" w:space="0" w:color="auto"/>
                                <w:right w:val="none" w:sz="0" w:space="0" w:color="auto"/>
                              </w:divBdr>
                              <w:divsChild>
                                <w:div w:id="598371948">
                                  <w:marLeft w:val="0"/>
                                  <w:marRight w:val="0"/>
                                  <w:marTop w:val="0"/>
                                  <w:marBottom w:val="0"/>
                                  <w:divBdr>
                                    <w:top w:val="none" w:sz="0" w:space="0" w:color="auto"/>
                                    <w:left w:val="none" w:sz="0" w:space="0" w:color="auto"/>
                                    <w:bottom w:val="none" w:sz="0" w:space="0" w:color="auto"/>
                                    <w:right w:val="none" w:sz="0" w:space="0" w:color="auto"/>
                                  </w:divBdr>
                                  <w:divsChild>
                                    <w:div w:id="889339632">
                                      <w:marLeft w:val="0"/>
                                      <w:marRight w:val="0"/>
                                      <w:marTop w:val="0"/>
                                      <w:marBottom w:val="0"/>
                                      <w:divBdr>
                                        <w:top w:val="none" w:sz="0" w:space="0" w:color="auto"/>
                                        <w:left w:val="none" w:sz="0" w:space="0" w:color="auto"/>
                                        <w:bottom w:val="none" w:sz="0" w:space="0" w:color="auto"/>
                                        <w:right w:val="none" w:sz="0" w:space="0" w:color="auto"/>
                                      </w:divBdr>
                                      <w:divsChild>
                                        <w:div w:id="19427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5886">
                          <w:marLeft w:val="0"/>
                          <w:marRight w:val="0"/>
                          <w:marTop w:val="0"/>
                          <w:marBottom w:val="0"/>
                          <w:divBdr>
                            <w:top w:val="none" w:sz="0" w:space="0" w:color="auto"/>
                            <w:left w:val="none" w:sz="0" w:space="0" w:color="auto"/>
                            <w:bottom w:val="none" w:sz="0" w:space="0" w:color="auto"/>
                            <w:right w:val="none" w:sz="0" w:space="0" w:color="auto"/>
                          </w:divBdr>
                          <w:divsChild>
                            <w:div w:id="885876335">
                              <w:marLeft w:val="0"/>
                              <w:marRight w:val="0"/>
                              <w:marTop w:val="0"/>
                              <w:marBottom w:val="0"/>
                              <w:divBdr>
                                <w:top w:val="none" w:sz="0" w:space="0" w:color="auto"/>
                                <w:left w:val="none" w:sz="0" w:space="0" w:color="auto"/>
                                <w:bottom w:val="none" w:sz="0" w:space="0" w:color="auto"/>
                                <w:right w:val="none" w:sz="0" w:space="0" w:color="auto"/>
                              </w:divBdr>
                              <w:divsChild>
                                <w:div w:id="883908613">
                                  <w:marLeft w:val="0"/>
                                  <w:marRight w:val="0"/>
                                  <w:marTop w:val="0"/>
                                  <w:marBottom w:val="0"/>
                                  <w:divBdr>
                                    <w:top w:val="none" w:sz="0" w:space="0" w:color="auto"/>
                                    <w:left w:val="none" w:sz="0" w:space="0" w:color="auto"/>
                                    <w:bottom w:val="none" w:sz="0" w:space="0" w:color="auto"/>
                                    <w:right w:val="none" w:sz="0" w:space="0" w:color="auto"/>
                                  </w:divBdr>
                                  <w:divsChild>
                                    <w:div w:id="36950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83">
                              <w:marLeft w:val="0"/>
                              <w:marRight w:val="0"/>
                              <w:marTop w:val="0"/>
                              <w:marBottom w:val="0"/>
                              <w:divBdr>
                                <w:top w:val="none" w:sz="0" w:space="0" w:color="auto"/>
                                <w:left w:val="none" w:sz="0" w:space="0" w:color="auto"/>
                                <w:bottom w:val="none" w:sz="0" w:space="0" w:color="auto"/>
                                <w:right w:val="none" w:sz="0" w:space="0" w:color="auto"/>
                              </w:divBdr>
                              <w:divsChild>
                                <w:div w:id="148715974">
                                  <w:marLeft w:val="0"/>
                                  <w:marRight w:val="0"/>
                                  <w:marTop w:val="0"/>
                                  <w:marBottom w:val="0"/>
                                  <w:divBdr>
                                    <w:top w:val="none" w:sz="0" w:space="0" w:color="auto"/>
                                    <w:left w:val="none" w:sz="0" w:space="0" w:color="auto"/>
                                    <w:bottom w:val="none" w:sz="0" w:space="0" w:color="auto"/>
                                    <w:right w:val="none" w:sz="0" w:space="0" w:color="auto"/>
                                  </w:divBdr>
                                  <w:divsChild>
                                    <w:div w:id="164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50835">
                              <w:marLeft w:val="0"/>
                              <w:marRight w:val="0"/>
                              <w:marTop w:val="0"/>
                              <w:marBottom w:val="0"/>
                              <w:divBdr>
                                <w:top w:val="none" w:sz="0" w:space="0" w:color="auto"/>
                                <w:left w:val="none" w:sz="0" w:space="0" w:color="auto"/>
                                <w:bottom w:val="none" w:sz="0" w:space="0" w:color="auto"/>
                                <w:right w:val="none" w:sz="0" w:space="0" w:color="auto"/>
                              </w:divBdr>
                              <w:divsChild>
                                <w:div w:id="867723591">
                                  <w:marLeft w:val="0"/>
                                  <w:marRight w:val="0"/>
                                  <w:marTop w:val="0"/>
                                  <w:marBottom w:val="0"/>
                                  <w:divBdr>
                                    <w:top w:val="none" w:sz="0" w:space="0" w:color="auto"/>
                                    <w:left w:val="none" w:sz="0" w:space="0" w:color="auto"/>
                                    <w:bottom w:val="none" w:sz="0" w:space="0" w:color="auto"/>
                                    <w:right w:val="none" w:sz="0" w:space="0" w:color="auto"/>
                                  </w:divBdr>
                                  <w:divsChild>
                                    <w:div w:id="323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18939">
                      <w:marLeft w:val="0"/>
                      <w:marRight w:val="0"/>
                      <w:marTop w:val="0"/>
                      <w:marBottom w:val="0"/>
                      <w:divBdr>
                        <w:top w:val="none" w:sz="0" w:space="0" w:color="auto"/>
                        <w:left w:val="none" w:sz="0" w:space="0" w:color="auto"/>
                        <w:bottom w:val="none" w:sz="0" w:space="0" w:color="auto"/>
                        <w:right w:val="none" w:sz="0" w:space="0" w:color="auto"/>
                      </w:divBdr>
                      <w:divsChild>
                        <w:div w:id="1400439864">
                          <w:marLeft w:val="0"/>
                          <w:marRight w:val="0"/>
                          <w:marTop w:val="0"/>
                          <w:marBottom w:val="0"/>
                          <w:divBdr>
                            <w:top w:val="none" w:sz="0" w:space="0" w:color="auto"/>
                            <w:left w:val="none" w:sz="0" w:space="0" w:color="auto"/>
                            <w:bottom w:val="none" w:sz="0" w:space="0" w:color="auto"/>
                            <w:right w:val="none" w:sz="0" w:space="0" w:color="auto"/>
                          </w:divBdr>
                        </w:div>
                        <w:div w:id="1811901903">
                          <w:marLeft w:val="0"/>
                          <w:marRight w:val="0"/>
                          <w:marTop w:val="0"/>
                          <w:marBottom w:val="0"/>
                          <w:divBdr>
                            <w:top w:val="none" w:sz="0" w:space="0" w:color="auto"/>
                            <w:left w:val="none" w:sz="0" w:space="0" w:color="auto"/>
                            <w:bottom w:val="none" w:sz="0" w:space="0" w:color="auto"/>
                            <w:right w:val="none" w:sz="0" w:space="0" w:color="auto"/>
                          </w:divBdr>
                          <w:divsChild>
                            <w:div w:id="906258419">
                              <w:marLeft w:val="0"/>
                              <w:marRight w:val="0"/>
                              <w:marTop w:val="0"/>
                              <w:marBottom w:val="0"/>
                              <w:divBdr>
                                <w:top w:val="none" w:sz="0" w:space="0" w:color="auto"/>
                                <w:left w:val="none" w:sz="0" w:space="0" w:color="auto"/>
                                <w:bottom w:val="none" w:sz="0" w:space="0" w:color="auto"/>
                                <w:right w:val="none" w:sz="0" w:space="0" w:color="auto"/>
                              </w:divBdr>
                              <w:divsChild>
                                <w:div w:id="17860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74625">
              <w:marLeft w:val="0"/>
              <w:marRight w:val="0"/>
              <w:marTop w:val="0"/>
              <w:marBottom w:val="0"/>
              <w:divBdr>
                <w:top w:val="none" w:sz="0" w:space="0" w:color="auto"/>
                <w:left w:val="none" w:sz="0" w:space="0" w:color="auto"/>
                <w:bottom w:val="none" w:sz="0" w:space="0" w:color="auto"/>
                <w:right w:val="none" w:sz="0" w:space="0" w:color="auto"/>
              </w:divBdr>
              <w:divsChild>
                <w:div w:id="1377894981">
                  <w:marLeft w:val="0"/>
                  <w:marRight w:val="0"/>
                  <w:marTop w:val="0"/>
                  <w:marBottom w:val="0"/>
                  <w:divBdr>
                    <w:top w:val="none" w:sz="0" w:space="0" w:color="auto"/>
                    <w:left w:val="none" w:sz="0" w:space="0" w:color="auto"/>
                    <w:bottom w:val="none" w:sz="0" w:space="0" w:color="auto"/>
                    <w:right w:val="none" w:sz="0" w:space="0" w:color="auto"/>
                  </w:divBdr>
                  <w:divsChild>
                    <w:div w:id="1101333933">
                      <w:marLeft w:val="0"/>
                      <w:marRight w:val="0"/>
                      <w:marTop w:val="0"/>
                      <w:marBottom w:val="0"/>
                      <w:divBdr>
                        <w:top w:val="none" w:sz="0" w:space="0" w:color="auto"/>
                        <w:left w:val="none" w:sz="0" w:space="0" w:color="auto"/>
                        <w:bottom w:val="none" w:sz="0" w:space="0" w:color="auto"/>
                        <w:right w:val="none" w:sz="0" w:space="0" w:color="auto"/>
                      </w:divBdr>
                    </w:div>
                  </w:divsChild>
                </w:div>
                <w:div w:id="65955239">
                  <w:marLeft w:val="0"/>
                  <w:marRight w:val="0"/>
                  <w:marTop w:val="0"/>
                  <w:marBottom w:val="0"/>
                  <w:divBdr>
                    <w:top w:val="none" w:sz="0" w:space="0" w:color="auto"/>
                    <w:left w:val="none" w:sz="0" w:space="0" w:color="auto"/>
                    <w:bottom w:val="none" w:sz="0" w:space="0" w:color="auto"/>
                    <w:right w:val="none" w:sz="0" w:space="0" w:color="auto"/>
                  </w:divBdr>
                  <w:divsChild>
                    <w:div w:id="1437408698">
                      <w:marLeft w:val="0"/>
                      <w:marRight w:val="0"/>
                      <w:marTop w:val="0"/>
                      <w:marBottom w:val="0"/>
                      <w:divBdr>
                        <w:top w:val="none" w:sz="0" w:space="0" w:color="auto"/>
                        <w:left w:val="none" w:sz="0" w:space="0" w:color="auto"/>
                        <w:bottom w:val="none" w:sz="0" w:space="0" w:color="auto"/>
                        <w:right w:val="none" w:sz="0" w:space="0" w:color="auto"/>
                      </w:divBdr>
                      <w:divsChild>
                        <w:div w:id="1083381108">
                          <w:marLeft w:val="0"/>
                          <w:marRight w:val="0"/>
                          <w:marTop w:val="0"/>
                          <w:marBottom w:val="0"/>
                          <w:divBdr>
                            <w:top w:val="none" w:sz="0" w:space="0" w:color="auto"/>
                            <w:left w:val="none" w:sz="0" w:space="0" w:color="auto"/>
                            <w:bottom w:val="none" w:sz="0" w:space="0" w:color="auto"/>
                            <w:right w:val="none" w:sz="0" w:space="0" w:color="auto"/>
                          </w:divBdr>
                        </w:div>
                        <w:div w:id="3649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tf.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tel:%28281%29716-82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atf.gov/" TargetMode="External"/><Relationship Id="rId11" Type="http://schemas.openxmlformats.org/officeDocument/2006/relationships/hyperlink" Target="https://www.atf.gov/atf-field-division/houston" TargetMode="External"/><Relationship Id="rId5" Type="http://schemas.openxmlformats.org/officeDocument/2006/relationships/webSettings" Target="webSettings.xml"/><Relationship Id="rId15" Type="http://schemas.openxmlformats.org/officeDocument/2006/relationships/hyperlink" Target="https://www.atf.gov/"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atf.gov/" TargetMode="External"/><Relationship Id="rId14" Type="http://schemas.openxmlformats.org/officeDocument/2006/relationships/hyperlink" Target="http://www.wacocrimestopp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cp:revision>
  <dcterms:created xsi:type="dcterms:W3CDTF">2016-05-12T22:17:00Z</dcterms:created>
  <dcterms:modified xsi:type="dcterms:W3CDTF">2016-05-12T22:19:00Z</dcterms:modified>
</cp:coreProperties>
</file>